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1300B" w:rsidRPr="007B2A30">
        <w:trPr>
          <w:cantSplit/>
        </w:trPr>
        <w:tc>
          <w:tcPr>
            <w:tcW w:w="8856" w:type="dxa"/>
            <w:gridSpan w:val="6"/>
          </w:tcPr>
          <w:p w:rsidR="00D1300B" w:rsidRPr="007B2A30" w:rsidRDefault="00D1300B">
            <w:pPr>
              <w:rPr>
                <w:rFonts w:ascii="Arial" w:hAnsi="Arial" w:cs="Arial"/>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w:t>
            </w:r>
            <w:smartTag w:uri="urn:schemas-microsoft-com:office:smarttags" w:element="PlaceType">
              <w:r w:rsidRPr="007B2A30">
                <w:rPr>
                  <w:rFonts w:ascii="Arial" w:hAnsi="Arial" w:cs="Arial"/>
                  <w:b/>
                  <w:sz w:val="28"/>
                  <w:lang w:val="en-GB"/>
                </w:rPr>
                <w:t>COLLEGE</w:t>
              </w:r>
            </w:smartTag>
            <w:r w:rsidRPr="007B2A30">
              <w:rPr>
                <w:rFonts w:ascii="Arial" w:hAnsi="Arial" w:cs="Arial"/>
                <w:b/>
                <w:sz w:val="28"/>
                <w:lang w:val="en-GB"/>
              </w:rPr>
              <w:t xml:space="preserv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w:t>
            </w:r>
            <w:proofErr w:type="spellStart"/>
            <w:r w:rsidRPr="007B2A30">
              <w:rPr>
                <w:rFonts w:ascii="Arial" w:hAnsi="Arial" w:cs="Arial"/>
                <w:b/>
                <w:sz w:val="28"/>
                <w:lang w:val="en-GB"/>
              </w:rPr>
              <w:t>STE.</w:t>
            </w:r>
            <w:proofErr w:type="spellEnd"/>
            <w:r w:rsidRPr="007B2A30">
              <w:rPr>
                <w:rFonts w:ascii="Arial" w:hAnsi="Arial" w:cs="Arial"/>
                <w:b/>
                <w:sz w:val="28"/>
                <w:lang w:val="en-GB"/>
              </w:rPr>
              <w:t xml:space="preserv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lang w:val="en-CA" w:eastAsia="en-CA"/>
              </w:rPr>
              <w:drawing>
                <wp:inline distT="0" distB="0" distL="0" distR="0">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076AC7">
              <w:rPr>
                <w:rFonts w:ascii="Arial" w:hAnsi="Arial" w:cs="Arial"/>
              </w:rPr>
              <w:t>2</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Pr="007B2A30"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076AC7">
              <w:rPr>
                <w:rFonts w:ascii="Arial" w:hAnsi="Arial" w:cs="Arial"/>
              </w:rPr>
              <w:t>1</w:t>
            </w:r>
          </w:p>
        </w:tc>
      </w:tr>
      <w:tr w:rsidR="00D1300B" w:rsidRPr="007B2A30" w:rsidTr="00701696">
        <w:trPr>
          <w:cantSplit/>
        </w:trPr>
        <w:tc>
          <w:tcPr>
            <w:tcW w:w="2518" w:type="dxa"/>
          </w:tcPr>
          <w:p w:rsidR="00D1300B" w:rsidRPr="007B2A30" w:rsidRDefault="00D1300B">
            <w:pPr>
              <w:rPr>
                <w:rFonts w:ascii="Arial" w:hAnsi="Arial" w:cs="Arial"/>
              </w:rPr>
            </w:pPr>
            <w:r w:rsidRPr="007B2A30">
              <w:rPr>
                <w:rFonts w:ascii="Arial" w:hAnsi="Arial" w:cs="Arial"/>
                <w:b/>
                <w:lang w:val="en-GB"/>
              </w:rPr>
              <w:t>APPROVED:</w:t>
            </w:r>
          </w:p>
        </w:tc>
        <w:tc>
          <w:tcPr>
            <w:tcW w:w="4790" w:type="dxa"/>
            <w:gridSpan w:val="3"/>
          </w:tcPr>
          <w:p w:rsidR="00701696" w:rsidRDefault="00701696">
            <w:pPr>
              <w:jc w:val="center"/>
              <w:rPr>
                <w:rFonts w:ascii="Arial" w:hAnsi="Arial" w:cs="Arial"/>
              </w:rPr>
            </w:pPr>
          </w:p>
          <w:p w:rsidR="00D1300B" w:rsidRPr="007B2A30" w:rsidRDefault="00701696">
            <w:pPr>
              <w:jc w:val="center"/>
              <w:rPr>
                <w:rFonts w:ascii="Arial" w:hAnsi="Arial" w:cs="Arial"/>
              </w:rPr>
            </w:pPr>
            <w:r>
              <w:rPr>
                <w:rFonts w:ascii="Arial" w:hAnsi="Arial" w:cs="Arial"/>
              </w:rPr>
              <w:t>_________________________________</w:t>
            </w:r>
          </w:p>
        </w:tc>
        <w:tc>
          <w:tcPr>
            <w:tcW w:w="1548" w:type="dxa"/>
            <w:gridSpan w:val="2"/>
          </w:tcPr>
          <w:p w:rsidR="00701696" w:rsidRDefault="00701696">
            <w:pPr>
              <w:rPr>
                <w:rFonts w:ascii="Arial" w:hAnsi="Arial" w:cs="Arial"/>
              </w:rPr>
            </w:pPr>
          </w:p>
          <w:p w:rsidR="00D1300B" w:rsidRPr="007B2A30" w:rsidRDefault="00701696">
            <w:pPr>
              <w:rPr>
                <w:rFonts w:ascii="Arial" w:hAnsi="Arial" w:cs="Arial"/>
              </w:rPr>
            </w:pPr>
            <w:r>
              <w:rPr>
                <w:rFonts w:ascii="Arial" w:hAnsi="Arial" w:cs="Arial"/>
              </w:rPr>
              <w:t>_________</w:t>
            </w:r>
          </w:p>
        </w:tc>
      </w:tr>
      <w:tr w:rsidR="00D1300B" w:rsidRPr="007B2A30" w:rsidTr="00701696">
        <w:trPr>
          <w:cantSplit/>
        </w:trPr>
        <w:tc>
          <w:tcPr>
            <w:tcW w:w="2518" w:type="dxa"/>
          </w:tcPr>
          <w:p w:rsidR="00D1300B" w:rsidRPr="007B2A30" w:rsidRDefault="00D1300B">
            <w:pPr>
              <w:rPr>
                <w:rFonts w:ascii="Arial" w:hAnsi="Arial" w:cs="Arial"/>
              </w:rPr>
            </w:pPr>
          </w:p>
        </w:tc>
        <w:tc>
          <w:tcPr>
            <w:tcW w:w="4790" w:type="dxa"/>
            <w:gridSpan w:val="3"/>
          </w:tcPr>
          <w:p w:rsidR="00D1300B" w:rsidRPr="007B2A30" w:rsidRDefault="00B00400" w:rsidP="00B00400">
            <w:pPr>
              <w:pStyle w:val="Heading2"/>
              <w:rPr>
                <w:rFonts w:ascii="Arial" w:hAnsi="Arial" w:cs="Arial"/>
                <w:lang w:val="en-US"/>
              </w:rPr>
            </w:pPr>
            <w:r>
              <w:rPr>
                <w:rFonts w:ascii="Arial" w:hAnsi="Arial"/>
              </w:rPr>
              <w:t>CHAIR</w:t>
            </w:r>
          </w:p>
        </w:tc>
        <w:tc>
          <w:tcPr>
            <w:tcW w:w="1548" w:type="dxa"/>
            <w:gridSpan w:val="2"/>
          </w:tcPr>
          <w:p w:rsidR="00D1300B" w:rsidRDefault="00D1300B">
            <w:pPr>
              <w:jc w:val="center"/>
              <w:rPr>
                <w:rFonts w:ascii="Arial" w:hAnsi="Arial" w:cs="Arial"/>
                <w:b/>
                <w:lang w:val="en-GB"/>
              </w:rPr>
            </w:pPr>
            <w:r w:rsidRPr="007B2A30">
              <w:rPr>
                <w:rFonts w:ascii="Arial" w:hAnsi="Arial" w:cs="Arial"/>
                <w:b/>
                <w:lang w:val="en-GB"/>
              </w:rPr>
              <w:t>DATE</w:t>
            </w:r>
          </w:p>
          <w:p w:rsidR="00701696" w:rsidRPr="007B2A30" w:rsidRDefault="00701696">
            <w:pPr>
              <w:jc w:val="center"/>
              <w:rPr>
                <w:rFonts w:ascii="Arial" w:hAnsi="Arial" w:cs="Arial"/>
              </w:rPr>
            </w:pP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NIL</w:t>
            </w:r>
          </w:p>
        </w:tc>
      </w:tr>
      <w:tr w:rsidR="00D1300B" w:rsidRPr="007B2A30">
        <w:trPr>
          <w:cantSplit/>
        </w:trPr>
        <w:tc>
          <w:tcPr>
            <w:tcW w:w="2518" w:type="dxa"/>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6"/>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076AC7">
              <w:rPr>
                <w:rFonts w:ascii="Arial" w:hAnsi="Arial" w:cs="Arial"/>
              </w:rPr>
              <w:t>2012</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6"/>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6"/>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6"/>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bl>
    <w:p w:rsidR="00D1300B" w:rsidRPr="007B2A30"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7B2A30">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 xml:space="preserve">locate and identify the vehicles or </w:t>
            </w:r>
            <w:proofErr w:type="spellStart"/>
            <w:r w:rsidRPr="007B2A30">
              <w:rPr>
                <w:rFonts w:ascii="Arial" w:hAnsi="Arial" w:cs="Arial"/>
              </w:rPr>
              <w:t>equipments</w:t>
            </w:r>
            <w:proofErr w:type="spellEnd"/>
            <w:r w:rsidRPr="007B2A30">
              <w:rPr>
                <w:rFonts w:ascii="Arial" w:hAnsi="Arial" w:cs="Arial"/>
              </w:rPr>
              <w:t xml:space="preserve"> 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identify the type of braking system relative to the vehicle or 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7B2A30" w:rsidRDefault="00D1300B">
            <w:pPr>
              <w:rPr>
                <w:rFonts w:ascii="Arial" w:hAnsi="Arial" w:cs="Arial"/>
                <w:b/>
              </w:rPr>
            </w:pPr>
            <w:r w:rsidRPr="007B2A30">
              <w:rPr>
                <w:rFonts w:ascii="Arial" w:hAnsi="Arial" w:cs="Arial"/>
                <w:b/>
              </w:rPr>
              <w:t>TOPICS:</w:t>
            </w:r>
          </w:p>
          <w:p w:rsidR="00D1300B" w:rsidRPr="007B2A30" w:rsidRDefault="00D1300B">
            <w:pP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076AC7" w:rsidRDefault="00F07D50" w:rsidP="00F07D50">
            <w:pPr>
              <w:jc w:val="center"/>
              <w:rPr>
                <w:rFonts w:ascii="Arial" w:hAnsi="Arial" w:cs="Arial"/>
                <w:b/>
                <w:szCs w:val="24"/>
              </w:rPr>
            </w:pPr>
            <w:r>
              <w:rPr>
                <w:rFonts w:ascii="Arial" w:hAnsi="Arial" w:cs="Arial"/>
                <w:b/>
                <w:szCs w:val="24"/>
              </w:rPr>
              <w:t xml:space="preserve">It is the Motive Power Department Policy that once the classroom door has closed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bookmarkStart w:id="0" w:name="_GoBack"/>
            <w:bookmarkEnd w:id="0"/>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5A2ADD" w:rsidRPr="005A2ADD" w:rsidTr="00212E78">
        <w:trPr>
          <w:cantSplit/>
        </w:trPr>
        <w:tc>
          <w:tcPr>
            <w:tcW w:w="675" w:type="dxa"/>
          </w:tcPr>
          <w:p w:rsidR="005A2ADD" w:rsidRPr="005A2ADD" w:rsidRDefault="005A2ADD" w:rsidP="00212E78">
            <w:pPr>
              <w:rPr>
                <w:rFonts w:ascii="Arial" w:hAnsi="Arial"/>
                <w:b/>
              </w:rPr>
            </w:pPr>
            <w:r w:rsidRPr="005A2ADD">
              <w:rPr>
                <w:rFonts w:ascii="Arial" w:hAnsi="Arial"/>
                <w:b/>
              </w:rPr>
              <w:t>VII.</w:t>
            </w:r>
          </w:p>
        </w:tc>
        <w:tc>
          <w:tcPr>
            <w:tcW w:w="8181" w:type="dxa"/>
          </w:tcPr>
          <w:p w:rsidR="005A2ADD" w:rsidRPr="005A2ADD" w:rsidRDefault="005A2ADD" w:rsidP="00212E78">
            <w:pPr>
              <w:rPr>
                <w:rFonts w:ascii="Arial" w:hAnsi="Arial"/>
                <w:b/>
              </w:rPr>
            </w:pPr>
            <w:r w:rsidRPr="005A2ADD">
              <w:rPr>
                <w:rFonts w:ascii="Arial" w:hAnsi="Arial"/>
                <w:b/>
              </w:rPr>
              <w:t>COURSE OUTLINE ADDENDUM:</w:t>
            </w:r>
          </w:p>
          <w:p w:rsidR="005A2ADD" w:rsidRPr="005A2ADD" w:rsidRDefault="005A2ADD" w:rsidP="00212E78">
            <w:pPr>
              <w:rPr>
                <w:rFonts w:ascii="Arial" w:hAnsi="Arial"/>
                <w:b/>
              </w:rPr>
            </w:pPr>
          </w:p>
        </w:tc>
      </w:tr>
      <w:tr w:rsidR="005A2ADD" w:rsidRPr="005A2ADD" w:rsidTr="00212E78">
        <w:trPr>
          <w:cantSplit/>
        </w:trPr>
        <w:tc>
          <w:tcPr>
            <w:tcW w:w="675" w:type="dxa"/>
          </w:tcPr>
          <w:p w:rsidR="005A2ADD" w:rsidRPr="005A2ADD" w:rsidRDefault="005A2ADD" w:rsidP="00212E78">
            <w:pPr>
              <w:rPr>
                <w:rFonts w:ascii="Arial" w:hAnsi="Arial"/>
              </w:rPr>
            </w:pPr>
          </w:p>
        </w:tc>
        <w:tc>
          <w:tcPr>
            <w:tcW w:w="8181" w:type="dxa"/>
          </w:tcPr>
          <w:p w:rsidR="005A2ADD" w:rsidRPr="005A2ADD" w:rsidRDefault="005A2ADD" w:rsidP="00212E78">
            <w:pPr>
              <w:rPr>
                <w:rFonts w:ascii="Arial" w:hAnsi="Arial"/>
              </w:rPr>
            </w:pPr>
            <w:r w:rsidRPr="005A2ADD">
              <w:rPr>
                <w:rFonts w:ascii="Arial" w:hAnsi="Arial"/>
              </w:rPr>
              <w:t>The provisions contained in the addendum located on the portal form part of this course outline.</w:t>
            </w:r>
          </w:p>
        </w:tc>
      </w:tr>
    </w:tbl>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6AC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12E78"/>
    <w:rsid w:val="00233AEC"/>
    <w:rsid w:val="0026069E"/>
    <w:rsid w:val="00285867"/>
    <w:rsid w:val="00287EBF"/>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E4958"/>
    <w:rsid w:val="008F5B50"/>
    <w:rsid w:val="009A6319"/>
    <w:rsid w:val="009D7BF3"/>
    <w:rsid w:val="00A00853"/>
    <w:rsid w:val="00A01D87"/>
    <w:rsid w:val="00A066EC"/>
    <w:rsid w:val="00A2305E"/>
    <w:rsid w:val="00A9176F"/>
    <w:rsid w:val="00B00400"/>
    <w:rsid w:val="00B50404"/>
    <w:rsid w:val="00B778BA"/>
    <w:rsid w:val="00B835FC"/>
    <w:rsid w:val="00C0550E"/>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7B17C-83D5-49A3-BD3D-854633855191}"/>
</file>

<file path=customXml/itemProps2.xml><?xml version="1.0" encoding="utf-8"?>
<ds:datastoreItem xmlns:ds="http://schemas.openxmlformats.org/officeDocument/2006/customXml" ds:itemID="{353184F8-7430-45FA-94B7-AD3A4CD893A3}"/>
</file>

<file path=customXml/itemProps3.xml><?xml version="1.0" encoding="utf-8"?>
<ds:datastoreItem xmlns:ds="http://schemas.openxmlformats.org/officeDocument/2006/customXml" ds:itemID="{21B03CB0-1EA5-4464-94A6-D00A00DCCB85}"/>
</file>

<file path=docProps/app.xml><?xml version="1.0" encoding="utf-8"?>
<Properties xmlns="http://schemas.openxmlformats.org/officeDocument/2006/extended-properties" xmlns:vt="http://schemas.openxmlformats.org/officeDocument/2006/docPropsVTypes">
  <Template>Normal.dotm</Template>
  <TotalTime>2</TotalTime>
  <Pages>4</Pages>
  <Words>949</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2012-09-17T17:03:00Z</cp:lastPrinted>
  <dcterms:created xsi:type="dcterms:W3CDTF">2012-09-17T17:01:00Z</dcterms:created>
  <dcterms:modified xsi:type="dcterms:W3CDTF">2012-09-17T17:03:00Z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7160800</vt:r8>
  </property>
</Properties>
</file>